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0F0D" w14:textId="77777777" w:rsidR="00D77050" w:rsidRPr="00D77050" w:rsidRDefault="00D77050" w:rsidP="00D77050">
      <w:pPr>
        <w:keepNext/>
        <w:spacing w:after="0" w:line="240" w:lineRule="auto"/>
        <w:ind w:left="851" w:hanging="851"/>
        <w:outlineLvl w:val="1"/>
        <w:rPr>
          <w:rFonts w:ascii="Verdana" w:eastAsia="Times New Roman" w:hAnsi="Verdana" w:cs="Times New Roman"/>
          <w:b/>
          <w:caps/>
          <w:kern w:val="28"/>
          <w:sz w:val="18"/>
          <w:szCs w:val="24"/>
          <w:lang w:eastAsia="nl-NL"/>
        </w:rPr>
      </w:pPr>
      <w:r w:rsidRPr="00D77050">
        <w:rPr>
          <w:rFonts w:ascii="Verdana" w:eastAsia="Times New Roman" w:hAnsi="Verdana" w:cs="Times New Roman"/>
          <w:b/>
          <w:caps/>
          <w:kern w:val="28"/>
          <w:sz w:val="18"/>
          <w:szCs w:val="24"/>
          <w:lang w:eastAsia="nl-NL"/>
        </w:rPr>
        <w:t xml:space="preserve">Model arbeidsovereenkomst scholencontract (met een ondergrens van 40 </w:t>
      </w:r>
    </w:p>
    <w:p w14:paraId="7F1235F8" w14:textId="4937D7BA" w:rsidR="00D77050" w:rsidRPr="00D77050" w:rsidRDefault="00D77050" w:rsidP="00D77050">
      <w:pPr>
        <w:keepNext/>
        <w:spacing w:after="0" w:line="240" w:lineRule="auto"/>
        <w:ind w:left="851" w:hanging="851"/>
        <w:outlineLvl w:val="1"/>
        <w:rPr>
          <w:rFonts w:ascii="Verdana" w:eastAsia="Times New Roman" w:hAnsi="Verdana" w:cs="Times New Roman"/>
          <w:b/>
          <w:caps/>
          <w:kern w:val="28"/>
          <w:sz w:val="18"/>
          <w:szCs w:val="24"/>
          <w:lang w:eastAsia="nl-NL"/>
        </w:rPr>
      </w:pPr>
      <w:r w:rsidRPr="00D77050">
        <w:rPr>
          <w:rFonts w:ascii="Verdana" w:eastAsia="Times New Roman" w:hAnsi="Verdana" w:cs="Times New Roman"/>
          <w:b/>
          <w:caps/>
          <w:kern w:val="28"/>
          <w:sz w:val="18"/>
          <w:szCs w:val="24"/>
          <w:lang w:eastAsia="nl-NL"/>
        </w:rPr>
        <w:t>werkweken)</w:t>
      </w:r>
    </w:p>
    <w:p w14:paraId="78AD5989" w14:textId="77777777" w:rsidR="00D77050" w:rsidRPr="00D77050" w:rsidRDefault="00D77050" w:rsidP="00D77050">
      <w:pPr>
        <w:tabs>
          <w:tab w:val="left" w:pos="-1247"/>
          <w:tab w:val="left" w:pos="360"/>
          <w:tab w:val="left" w:pos="1985"/>
          <w:tab w:val="left" w:pos="2410"/>
        </w:tabs>
        <w:spacing w:after="0" w:line="240" w:lineRule="auto"/>
        <w:rPr>
          <w:rFonts w:ascii="Verdana" w:eastAsia="Times New Roman" w:hAnsi="Verdana" w:cs="Times New Roman"/>
          <w:b/>
          <w:caps/>
          <w:sz w:val="20"/>
          <w:szCs w:val="20"/>
          <w:lang w:eastAsia="nl-NL"/>
        </w:rPr>
      </w:pPr>
    </w:p>
    <w:p w14:paraId="2D50D315" w14:textId="77777777" w:rsidR="00D77050" w:rsidRPr="00D77050" w:rsidRDefault="00D77050" w:rsidP="00D77050">
      <w:pPr>
        <w:tabs>
          <w:tab w:val="left" w:pos="-1247"/>
          <w:tab w:val="left" w:pos="7513"/>
        </w:tabs>
        <w:spacing w:after="0" w:line="240" w:lineRule="auto"/>
        <w:rPr>
          <w:rFonts w:ascii="Verdana" w:eastAsia="Times New Roman" w:hAnsi="Verdana" w:cs="Times New Roman"/>
          <w:color w:val="000000"/>
          <w:sz w:val="18"/>
          <w:szCs w:val="24"/>
          <w:lang w:eastAsia="nl-NL"/>
        </w:rPr>
      </w:pPr>
      <w:r w:rsidRPr="00D77050">
        <w:rPr>
          <w:rFonts w:ascii="Verdana" w:eastAsia="Times New Roman" w:hAnsi="Verdana" w:cs="Times New Roman"/>
          <w:color w:val="000000"/>
          <w:sz w:val="18"/>
          <w:szCs w:val="24"/>
          <w:lang w:eastAsia="nl-NL"/>
        </w:rPr>
        <w:t>Ter realisering dient conform artikel 9 lid 3 sub b van de CAO het volgende beding in de arbeidsovereenkomst of als bijlage bij de arbeidsovereenkomst te worden opgenomen:</w:t>
      </w:r>
    </w:p>
    <w:p w14:paraId="10BE9F47" w14:textId="77777777" w:rsidR="00D77050" w:rsidRPr="00D77050" w:rsidRDefault="00D77050" w:rsidP="00D77050">
      <w:pPr>
        <w:tabs>
          <w:tab w:val="left" w:pos="-1247"/>
          <w:tab w:val="left" w:pos="360"/>
          <w:tab w:val="left" w:pos="1985"/>
          <w:tab w:val="left" w:pos="2410"/>
        </w:tabs>
        <w:spacing w:after="0" w:line="240" w:lineRule="auto"/>
        <w:rPr>
          <w:rFonts w:ascii="Verdana" w:eastAsia="Times New Roman" w:hAnsi="Verdana" w:cs="Times New Roman"/>
          <w:b/>
          <w:caps/>
          <w:sz w:val="20"/>
          <w:szCs w:val="20"/>
          <w:lang w:eastAsia="nl-NL"/>
        </w:rPr>
      </w:pPr>
    </w:p>
    <w:p w14:paraId="7BF127AD" w14:textId="77777777" w:rsidR="00D77050" w:rsidRPr="00D77050" w:rsidRDefault="00D77050" w:rsidP="00D77050">
      <w:pPr>
        <w:tabs>
          <w:tab w:val="left" w:pos="360"/>
        </w:tabs>
        <w:spacing w:after="0" w:line="240" w:lineRule="auto"/>
        <w:ind w:left="357" w:hanging="357"/>
        <w:rPr>
          <w:rFonts w:ascii="Verdana" w:eastAsia="Times New Roman" w:hAnsi="Verdana" w:cs="Times New Roman"/>
          <w:color w:val="000000"/>
          <w:sz w:val="18"/>
          <w:szCs w:val="24"/>
          <w:lang w:eastAsia="nl-NL"/>
        </w:rPr>
      </w:pPr>
      <w:r w:rsidRPr="00D77050">
        <w:rPr>
          <w:rFonts w:ascii="Verdana" w:eastAsia="Times New Roman" w:hAnsi="Verdana" w:cs="Times New Roman"/>
          <w:color w:val="000000"/>
          <w:sz w:val="18"/>
          <w:szCs w:val="24"/>
          <w:lang w:eastAsia="nl-NL"/>
        </w:rPr>
        <w:t>1</w:t>
      </w:r>
      <w:r w:rsidRPr="00D77050">
        <w:rPr>
          <w:rFonts w:ascii="Verdana" w:eastAsia="Times New Roman" w:hAnsi="Verdana" w:cs="Times New Roman"/>
          <w:color w:val="000000"/>
          <w:sz w:val="18"/>
          <w:szCs w:val="24"/>
          <w:lang w:eastAsia="nl-NL"/>
        </w:rPr>
        <w:tab/>
        <w:t xml:space="preserve">Bij aanvang van het dienstverband wordt de werknemer geplaatst op object  </w:t>
      </w:r>
    </w:p>
    <w:p w14:paraId="6D8C2396" w14:textId="77777777" w:rsidR="00D77050" w:rsidRPr="00D77050" w:rsidRDefault="00D77050" w:rsidP="00D77050">
      <w:pPr>
        <w:tabs>
          <w:tab w:val="left" w:pos="360"/>
        </w:tabs>
        <w:spacing w:after="0" w:line="240" w:lineRule="auto"/>
        <w:ind w:left="357" w:hanging="357"/>
        <w:rPr>
          <w:rFonts w:ascii="Verdana" w:eastAsia="Times New Roman" w:hAnsi="Verdana" w:cs="Times New Roman"/>
          <w:color w:val="000000"/>
          <w:sz w:val="18"/>
          <w:szCs w:val="24"/>
          <w:lang w:eastAsia="nl-NL"/>
        </w:rPr>
      </w:pPr>
      <w:r w:rsidRPr="00D77050">
        <w:rPr>
          <w:rFonts w:ascii="Verdana" w:eastAsia="Times New Roman" w:hAnsi="Verdana" w:cs="Times New Roman"/>
          <w:color w:val="000000"/>
          <w:sz w:val="18"/>
          <w:szCs w:val="24"/>
          <w:lang w:eastAsia="nl-NL"/>
        </w:rPr>
        <w:tab/>
        <w:t>…………………………………………………………………………………</w:t>
      </w:r>
      <w:r w:rsidRPr="00D77050">
        <w:rPr>
          <w:rFonts w:ascii="Verdana" w:eastAsia="Times New Roman" w:hAnsi="Verdana" w:cs="Times New Roman"/>
          <w:color w:val="000000"/>
          <w:sz w:val="18"/>
          <w:szCs w:val="24"/>
          <w:lang w:eastAsia="nl-NL"/>
        </w:rPr>
        <w:tab/>
      </w:r>
    </w:p>
    <w:p w14:paraId="343E288E" w14:textId="77777777" w:rsidR="00D77050" w:rsidRPr="00D77050" w:rsidRDefault="00D77050" w:rsidP="00D77050">
      <w:pPr>
        <w:tabs>
          <w:tab w:val="left" w:pos="360"/>
        </w:tabs>
        <w:spacing w:after="0" w:line="240" w:lineRule="auto"/>
        <w:ind w:left="357" w:hanging="357"/>
        <w:rPr>
          <w:rFonts w:ascii="Verdana" w:eastAsia="Times New Roman" w:hAnsi="Verdana" w:cs="Times New Roman"/>
          <w:color w:val="000000"/>
          <w:sz w:val="18"/>
          <w:szCs w:val="24"/>
          <w:lang w:eastAsia="nl-NL"/>
        </w:rPr>
      </w:pPr>
      <w:r w:rsidRPr="00D77050">
        <w:rPr>
          <w:rFonts w:ascii="Verdana" w:eastAsia="Times New Roman" w:hAnsi="Verdana" w:cs="Times New Roman"/>
          <w:color w:val="000000"/>
          <w:sz w:val="18"/>
          <w:szCs w:val="24"/>
          <w:lang w:eastAsia="nl-NL"/>
        </w:rPr>
        <w:tab/>
        <w:t>…………………………………………………………………………………</w:t>
      </w:r>
      <w:r w:rsidRPr="00D77050">
        <w:rPr>
          <w:rFonts w:ascii="Verdana" w:eastAsia="Times New Roman" w:hAnsi="Verdana" w:cs="Times New Roman"/>
          <w:color w:val="000000"/>
          <w:sz w:val="18"/>
          <w:szCs w:val="24"/>
          <w:lang w:eastAsia="nl-NL"/>
        </w:rPr>
        <w:br/>
      </w:r>
    </w:p>
    <w:p w14:paraId="4FA69B30"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2.</w:t>
      </w:r>
      <w:r w:rsidRPr="00D77050">
        <w:rPr>
          <w:rFonts w:ascii="Verdana" w:eastAsia="Times New Roman" w:hAnsi="Verdana" w:cs="Times New Roman"/>
          <w:color w:val="000000"/>
          <w:sz w:val="18"/>
          <w:szCs w:val="18"/>
          <w:lang w:eastAsia="nl-NL"/>
        </w:rPr>
        <w:tab/>
        <w:t xml:space="preserve">De werknemer is er mee bekend dat er op dit object sprake is van vaste bedrijfssluiting. Dit betekent dat gedurende het jaar het object een aantal weken gesloten zal zijn. De werknemer bouwt te weinig </w:t>
      </w:r>
      <w:proofErr w:type="spellStart"/>
      <w:r w:rsidRPr="00D77050">
        <w:rPr>
          <w:rFonts w:ascii="Verdana" w:eastAsia="Times New Roman" w:hAnsi="Verdana" w:cs="Times New Roman"/>
          <w:color w:val="000000"/>
          <w:sz w:val="18"/>
          <w:szCs w:val="18"/>
          <w:lang w:eastAsia="nl-NL"/>
        </w:rPr>
        <w:t>vakantieuren</w:t>
      </w:r>
      <w:proofErr w:type="spellEnd"/>
      <w:r w:rsidRPr="00D77050">
        <w:rPr>
          <w:rFonts w:ascii="Verdana" w:eastAsia="Times New Roman" w:hAnsi="Verdana" w:cs="Times New Roman"/>
          <w:color w:val="000000"/>
          <w:sz w:val="18"/>
          <w:szCs w:val="18"/>
          <w:lang w:eastAsia="nl-NL"/>
        </w:rPr>
        <w:t xml:space="preserve"> op om al deze weken vrij te kunnen zijn. </w:t>
      </w:r>
    </w:p>
    <w:p w14:paraId="459C64D7"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p>
    <w:p w14:paraId="1BD5753B"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3.</w:t>
      </w:r>
      <w:r w:rsidRPr="00D77050">
        <w:rPr>
          <w:rFonts w:ascii="Verdana" w:eastAsia="Times New Roman" w:hAnsi="Verdana" w:cs="Times New Roman"/>
          <w:color w:val="000000"/>
          <w:sz w:val="18"/>
          <w:szCs w:val="18"/>
          <w:lang w:eastAsia="nl-NL"/>
        </w:rPr>
        <w:tab/>
        <w:t xml:space="preserve">De werknemer gaat ermee akkoord dat </w:t>
      </w:r>
      <w:proofErr w:type="spellStart"/>
      <w:r w:rsidRPr="00D77050">
        <w:rPr>
          <w:rFonts w:ascii="Verdana" w:eastAsia="Times New Roman" w:hAnsi="Verdana" w:cs="Times New Roman"/>
          <w:color w:val="000000"/>
          <w:sz w:val="18"/>
          <w:szCs w:val="18"/>
          <w:lang w:eastAsia="nl-NL"/>
        </w:rPr>
        <w:t>vakantieuren</w:t>
      </w:r>
      <w:proofErr w:type="spellEnd"/>
      <w:r w:rsidRPr="00D77050">
        <w:rPr>
          <w:rFonts w:ascii="Verdana" w:eastAsia="Times New Roman" w:hAnsi="Verdana" w:cs="Times New Roman"/>
          <w:color w:val="000000"/>
          <w:sz w:val="18"/>
          <w:szCs w:val="18"/>
          <w:lang w:eastAsia="nl-NL"/>
        </w:rPr>
        <w:t xml:space="preserve"> zoveel mogelijk worden opgenomen gedurende de vaste bedrijfssluiting, ook bij eventuele arbeidsongeschiktheid van de werknemer, tenzij werkgever en werknemer hierover andere afspraken maken.</w:t>
      </w:r>
    </w:p>
    <w:p w14:paraId="66FF2C34"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p>
    <w:p w14:paraId="664FA393"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4.</w:t>
      </w:r>
      <w:r w:rsidRPr="00D77050">
        <w:rPr>
          <w:rFonts w:ascii="Verdana" w:eastAsia="Times New Roman" w:hAnsi="Verdana" w:cs="Times New Roman"/>
          <w:color w:val="000000"/>
          <w:sz w:val="18"/>
          <w:szCs w:val="18"/>
          <w:lang w:eastAsia="nl-NL"/>
        </w:rPr>
        <w:tab/>
        <w:t xml:space="preserve">Werknemer kiest ervoor om onbetaald verlof te nemen in de periode van bedrijfssluiting waarvoor hij te weinig </w:t>
      </w:r>
      <w:proofErr w:type="spellStart"/>
      <w:r w:rsidRPr="00D77050">
        <w:rPr>
          <w:rFonts w:ascii="Verdana" w:eastAsia="Times New Roman" w:hAnsi="Verdana" w:cs="Times New Roman"/>
          <w:color w:val="000000"/>
          <w:sz w:val="18"/>
          <w:szCs w:val="18"/>
          <w:lang w:eastAsia="nl-NL"/>
        </w:rPr>
        <w:t>vakantieuren</w:t>
      </w:r>
      <w:proofErr w:type="spellEnd"/>
      <w:r w:rsidRPr="00D77050">
        <w:rPr>
          <w:rFonts w:ascii="Verdana" w:eastAsia="Times New Roman" w:hAnsi="Verdana" w:cs="Times New Roman"/>
          <w:color w:val="000000"/>
          <w:sz w:val="18"/>
          <w:szCs w:val="18"/>
          <w:lang w:eastAsia="nl-NL"/>
        </w:rPr>
        <w:t xml:space="preserve"> heeft opgebouwd.</w:t>
      </w:r>
    </w:p>
    <w:p w14:paraId="184332B2"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p>
    <w:p w14:paraId="64FC868B"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5.</w:t>
      </w:r>
      <w:r w:rsidRPr="00D77050">
        <w:rPr>
          <w:rFonts w:ascii="Verdana" w:eastAsia="Times New Roman" w:hAnsi="Verdana" w:cs="Times New Roman"/>
          <w:color w:val="000000"/>
          <w:sz w:val="18"/>
          <w:szCs w:val="18"/>
          <w:lang w:eastAsia="nl-NL"/>
        </w:rPr>
        <w:tab/>
        <w:t xml:space="preserve">In dat geval ontvangt de werknemer voor elke feestdag die valt op een dag waarop hij normaal gewerkt zou hebben, ongeacht of deze valt in een periode van onbetaald verlof of niet, een loon dat overeenkomt met het aantal weken dat hij per jaar moet werken gedeeld door 52 (weken) vermenigvuldigd met het loon voor die dag. </w:t>
      </w:r>
      <w:r w:rsidRPr="00D77050">
        <w:rPr>
          <w:rFonts w:ascii="Verdana" w:eastAsia="Times New Roman" w:hAnsi="Verdana" w:cs="Times New Roman"/>
          <w:color w:val="000000"/>
          <w:sz w:val="18"/>
          <w:szCs w:val="18"/>
          <w:lang w:eastAsia="nl-NL"/>
        </w:rPr>
        <w:br/>
        <w:t xml:space="preserve">Bijvoorbeeld: iemand die 40 weken werkt en op de dag dat de feestdag valt bijvoorbeeld 2 uur werkt: 40/52 x 2 uur x uurloon). </w:t>
      </w:r>
    </w:p>
    <w:p w14:paraId="46C25EF5"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p>
    <w:p w14:paraId="29C1BC64"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6.</w:t>
      </w:r>
      <w:r w:rsidRPr="00D77050">
        <w:rPr>
          <w:rFonts w:ascii="Verdana" w:eastAsia="Times New Roman" w:hAnsi="Verdana" w:cs="Times New Roman"/>
          <w:color w:val="000000"/>
          <w:sz w:val="18"/>
          <w:szCs w:val="18"/>
          <w:lang w:eastAsia="nl-NL"/>
        </w:rPr>
        <w:tab/>
        <w:t xml:space="preserve">De werknemer heeft in de periode dat hij onbetaald verlof geniet geen recht op loon (op grond van 7:628 BW) ook niet in geval van arbeidsongeschiktheid (volgens artikel 31 CAO).  </w:t>
      </w:r>
    </w:p>
    <w:p w14:paraId="08650493" w14:textId="77777777" w:rsidR="00D77050" w:rsidRPr="00D77050" w:rsidRDefault="00D77050" w:rsidP="00D77050">
      <w:pPr>
        <w:spacing w:after="0" w:line="240" w:lineRule="auto"/>
        <w:ind w:left="357" w:hanging="357"/>
        <w:rPr>
          <w:rFonts w:ascii="Verdana" w:eastAsia="Times New Roman" w:hAnsi="Verdana" w:cs="Times New Roman"/>
          <w:color w:val="000000"/>
          <w:sz w:val="18"/>
          <w:szCs w:val="18"/>
          <w:lang w:eastAsia="nl-NL"/>
        </w:rPr>
      </w:pPr>
    </w:p>
    <w:p w14:paraId="266D3061" w14:textId="77777777" w:rsidR="00D77050" w:rsidRPr="00D77050" w:rsidRDefault="00D77050" w:rsidP="00D77050">
      <w:pPr>
        <w:tabs>
          <w:tab w:val="left" w:pos="360"/>
        </w:tabs>
        <w:spacing w:after="0" w:line="240" w:lineRule="auto"/>
        <w:ind w:left="360" w:hanging="360"/>
        <w:rPr>
          <w:rFonts w:ascii="Verdana" w:eastAsia="Times New Roman" w:hAnsi="Verdana" w:cs="Times New Roman"/>
          <w:color w:val="000000"/>
          <w:sz w:val="18"/>
          <w:szCs w:val="18"/>
          <w:lang w:eastAsia="nl-NL"/>
        </w:rPr>
      </w:pPr>
      <w:r w:rsidRPr="00D77050">
        <w:rPr>
          <w:rFonts w:ascii="Verdana" w:eastAsia="Times New Roman" w:hAnsi="Verdana" w:cs="Times New Roman"/>
          <w:color w:val="000000"/>
          <w:sz w:val="18"/>
          <w:szCs w:val="18"/>
          <w:lang w:eastAsia="nl-NL"/>
        </w:rPr>
        <w:t>7.</w:t>
      </w:r>
      <w:r w:rsidRPr="00D77050">
        <w:rPr>
          <w:rFonts w:ascii="Verdana" w:eastAsia="Times New Roman" w:hAnsi="Verdana" w:cs="Times New Roman"/>
          <w:color w:val="000000"/>
          <w:sz w:val="18"/>
          <w:szCs w:val="18"/>
          <w:lang w:eastAsia="nl-NL"/>
        </w:rPr>
        <w:tab/>
        <w:t>De periode van onbetaald verlof zal geen nadelige gevolgen hebben voor de dagloonberekening bij arbeidsongeschiktheid van de werknemer na het onbetaald verlof. In dat geval zal in afwijking van het bepaalde in bijlage I CAO het dagloon worden berekend over de drie hele loonperioden voorafgaande aan de eerste dag van onbetaald verlof.</w:t>
      </w:r>
    </w:p>
    <w:p w14:paraId="45E5BCD3" w14:textId="77777777" w:rsidR="00D77050" w:rsidRPr="00D77050" w:rsidRDefault="00D77050" w:rsidP="00D77050">
      <w:pPr>
        <w:spacing w:after="0" w:line="240" w:lineRule="auto"/>
        <w:ind w:left="357" w:hanging="357"/>
        <w:rPr>
          <w:rFonts w:ascii="Verdana" w:eastAsia="Times New Roman" w:hAnsi="Verdana" w:cs="Times New Roman"/>
          <w:sz w:val="18"/>
          <w:szCs w:val="24"/>
          <w:lang w:eastAsia="nl-NL"/>
        </w:rPr>
      </w:pPr>
    </w:p>
    <w:p w14:paraId="090631BD" w14:textId="77777777" w:rsidR="009D1897" w:rsidRDefault="009D1897"/>
    <w:sectPr w:rsidR="009D1897" w:rsidSect="00DA090F">
      <w:pgSz w:w="11906" w:h="16838"/>
      <w:pgMar w:top="2269" w:right="1417" w:bottom="29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50"/>
    <w:rsid w:val="005E0844"/>
    <w:rsid w:val="00862AB3"/>
    <w:rsid w:val="009D1897"/>
    <w:rsid w:val="00C06D77"/>
    <w:rsid w:val="00D77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476C"/>
  <w15:chartTrackingRefBased/>
  <w15:docId w15:val="{7711C7E2-48E9-4C13-804B-A81B15F6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FA3357FAF7438E6B8C203D50EEEB" ma:contentTypeVersion="16" ma:contentTypeDescription="Een nieuw document maken." ma:contentTypeScope="" ma:versionID="cf17239f33422d2d33c493c9c91c8ed5">
  <xsd:schema xmlns:xsd="http://www.w3.org/2001/XMLSchema" xmlns:xs="http://www.w3.org/2001/XMLSchema" xmlns:p="http://schemas.microsoft.com/office/2006/metadata/properties" xmlns:ns2="c2b4c2cd-b64a-4096-9f34-339908be482e" xmlns:ns3="df49fe45-9743-4389-ab32-2e45931e2dea" targetNamespace="http://schemas.microsoft.com/office/2006/metadata/properties" ma:root="true" ma:fieldsID="e3456cd2fd10ee6f37964286af780c32" ns2:_="" ns3:_="">
    <xsd:import namespace="c2b4c2cd-b64a-4096-9f34-339908be482e"/>
    <xsd:import namespace="df49fe45-9743-4389-ab32-2e45931e2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4c2cd-b64a-4096-9f34-339908be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8cf19b-37d3-4a56-bee2-d7adc87cf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49fe45-9743-4389-ab32-2e45931e2d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61b19c-c8d6-4099-aaf0-658c93fdcbca}" ma:internalName="TaxCatchAll" ma:showField="CatchAllData" ma:web="df49fe45-9743-4389-ab32-2e45931e2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49fe45-9743-4389-ab32-2e45931e2dea" xsi:nil="true"/>
    <lcf76f155ced4ddcb4097134ff3c332f xmlns="c2b4c2cd-b64a-4096-9f34-339908be48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270F6-81A3-44E9-99A3-52AE47965A92}"/>
</file>

<file path=customXml/itemProps2.xml><?xml version="1.0" encoding="utf-8"?>
<ds:datastoreItem xmlns:ds="http://schemas.openxmlformats.org/officeDocument/2006/customXml" ds:itemID="{F4941A84-90DE-4992-9F6B-A2E4FF18B018}"/>
</file>

<file path=customXml/itemProps3.xml><?xml version="1.0" encoding="utf-8"?>
<ds:datastoreItem xmlns:ds="http://schemas.openxmlformats.org/officeDocument/2006/customXml" ds:itemID="{D6C3FF1C-FD39-4133-B1D6-B173681DA978}"/>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Hermien Dautzenberg | Schoonmakend Nederland</dc:creator>
  <cp:keywords/>
  <dc:description/>
  <cp:lastModifiedBy>Hermien Dautzenberg | Schoonmakend Nederland</cp:lastModifiedBy>
  <cp:revision>3</cp:revision>
  <cp:lastPrinted>2022-04-12T08:24:00Z</cp:lastPrinted>
  <dcterms:created xsi:type="dcterms:W3CDTF">2022-04-12T08:09:00Z</dcterms:created>
  <dcterms:modified xsi:type="dcterms:W3CDTF">2022-04-12T08:26:00Z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0x01010081FB7027BCEA814F8ACB3A712D065871</vt:lpwstr>
  </property>
</Properties>
</file>